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2070" w14:textId="77777777" w:rsidR="0016022E" w:rsidRDefault="0016022E" w:rsidP="006143D0">
      <w:pPr>
        <w:rPr>
          <w:b/>
          <w:bCs/>
          <w:color w:val="00B0F0"/>
          <w:sz w:val="36"/>
          <w:szCs w:val="36"/>
        </w:rPr>
      </w:pPr>
    </w:p>
    <w:p w14:paraId="3F2A373E" w14:textId="43ED0B1D" w:rsidR="006143D0" w:rsidRPr="004C2DA0" w:rsidRDefault="006143D0" w:rsidP="0016022E">
      <w:pPr>
        <w:jc w:val="center"/>
        <w:rPr>
          <w:b/>
          <w:bCs/>
          <w:color w:val="0F4761" w:themeColor="accent1" w:themeShade="BF"/>
          <w:sz w:val="36"/>
          <w:szCs w:val="36"/>
        </w:rPr>
      </w:pPr>
      <w:r w:rsidRPr="004C2DA0">
        <w:rPr>
          <w:b/>
          <w:bCs/>
          <w:color w:val="0F4761" w:themeColor="accent1" w:themeShade="BF"/>
          <w:sz w:val="36"/>
          <w:szCs w:val="36"/>
        </w:rPr>
        <w:t>O</w:t>
      </w:r>
      <w:r w:rsidR="00C64C96" w:rsidRPr="004C2DA0">
        <w:rPr>
          <w:b/>
          <w:bCs/>
          <w:color w:val="0F4761" w:themeColor="accent1" w:themeShade="BF"/>
          <w:sz w:val="36"/>
          <w:szCs w:val="36"/>
        </w:rPr>
        <w:t xml:space="preserve">ne </w:t>
      </w:r>
      <w:r w:rsidRPr="004C2DA0">
        <w:rPr>
          <w:b/>
          <w:bCs/>
          <w:color w:val="0F4761" w:themeColor="accent1" w:themeShade="BF"/>
          <w:sz w:val="36"/>
          <w:szCs w:val="36"/>
        </w:rPr>
        <w:t>L</w:t>
      </w:r>
      <w:r w:rsidR="00C64C96" w:rsidRPr="004C2DA0">
        <w:rPr>
          <w:b/>
          <w:bCs/>
          <w:color w:val="0F4761" w:themeColor="accent1" w:themeShade="BF"/>
          <w:sz w:val="36"/>
          <w:szCs w:val="36"/>
        </w:rPr>
        <w:t xml:space="preserve">ung </w:t>
      </w:r>
      <w:r w:rsidRPr="004C2DA0">
        <w:rPr>
          <w:b/>
          <w:bCs/>
          <w:color w:val="0F4761" w:themeColor="accent1" w:themeShade="BF"/>
          <w:sz w:val="36"/>
          <w:szCs w:val="36"/>
        </w:rPr>
        <w:t>V</w:t>
      </w:r>
      <w:r w:rsidR="00C64C96" w:rsidRPr="004C2DA0">
        <w:rPr>
          <w:b/>
          <w:bCs/>
          <w:color w:val="0F4761" w:themeColor="accent1" w:themeShade="BF"/>
          <w:sz w:val="36"/>
          <w:szCs w:val="36"/>
        </w:rPr>
        <w:t xml:space="preserve">entilation </w:t>
      </w:r>
      <w:r w:rsidRPr="004C2DA0">
        <w:rPr>
          <w:b/>
          <w:bCs/>
          <w:color w:val="0F4761" w:themeColor="accent1" w:themeShade="BF"/>
          <w:sz w:val="36"/>
          <w:szCs w:val="36"/>
        </w:rPr>
        <w:t xml:space="preserve">course </w:t>
      </w:r>
      <w:r w:rsidR="00C64C96" w:rsidRPr="004C2DA0">
        <w:rPr>
          <w:b/>
          <w:bCs/>
          <w:color w:val="0F4761" w:themeColor="accent1" w:themeShade="BF"/>
          <w:sz w:val="36"/>
          <w:szCs w:val="36"/>
        </w:rPr>
        <w:t xml:space="preserve">- </w:t>
      </w:r>
      <w:r w:rsidR="00F06D99" w:rsidRPr="004C2DA0">
        <w:rPr>
          <w:b/>
          <w:bCs/>
          <w:color w:val="0F4761" w:themeColor="accent1" w:themeShade="BF"/>
          <w:sz w:val="36"/>
          <w:szCs w:val="36"/>
        </w:rPr>
        <w:t>6</w:t>
      </w:r>
      <w:r w:rsidR="00F06D99" w:rsidRPr="004C2DA0">
        <w:rPr>
          <w:b/>
          <w:bCs/>
          <w:color w:val="0F4761" w:themeColor="accent1" w:themeShade="BF"/>
          <w:sz w:val="36"/>
          <w:szCs w:val="36"/>
          <w:vertAlign w:val="superscript"/>
        </w:rPr>
        <w:t>th</w:t>
      </w:r>
      <w:r w:rsidR="00F06D99" w:rsidRPr="004C2DA0">
        <w:rPr>
          <w:b/>
          <w:bCs/>
          <w:color w:val="0F4761" w:themeColor="accent1" w:themeShade="BF"/>
          <w:sz w:val="36"/>
          <w:szCs w:val="36"/>
        </w:rPr>
        <w:t xml:space="preserve"> of November 2025</w:t>
      </w:r>
    </w:p>
    <w:p w14:paraId="25C90F6C" w14:textId="123DF305" w:rsidR="0016022E" w:rsidRPr="004C2DA0" w:rsidRDefault="0016022E" w:rsidP="0016022E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4C2DA0">
        <w:rPr>
          <w:b/>
          <w:bCs/>
          <w:color w:val="0F4761" w:themeColor="accent1" w:themeShade="BF"/>
          <w:sz w:val="32"/>
          <w:szCs w:val="32"/>
        </w:rPr>
        <w:t>Course Fee £80</w:t>
      </w:r>
    </w:p>
    <w:p w14:paraId="7935B5F5" w14:textId="5F7485EB" w:rsidR="0016022E" w:rsidRDefault="0016022E" w:rsidP="0016022E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4C2DA0">
        <w:rPr>
          <w:b/>
          <w:bCs/>
          <w:color w:val="0F4761" w:themeColor="accent1" w:themeShade="BF"/>
          <w:sz w:val="32"/>
          <w:szCs w:val="32"/>
        </w:rPr>
        <w:t>Location – SIM Suite Rooms 1&amp;2</w:t>
      </w:r>
      <w:r w:rsidR="004C2DA0">
        <w:rPr>
          <w:b/>
          <w:bCs/>
          <w:color w:val="0F4761" w:themeColor="accent1" w:themeShade="BF"/>
          <w:sz w:val="32"/>
          <w:szCs w:val="32"/>
        </w:rPr>
        <w:t xml:space="preserve"> – Basildon Hospital</w:t>
      </w:r>
    </w:p>
    <w:p w14:paraId="51EC8138" w14:textId="77777777" w:rsidR="004C2DA0" w:rsidRPr="004C2DA0" w:rsidRDefault="004C2DA0" w:rsidP="0016022E">
      <w:pPr>
        <w:jc w:val="center"/>
        <w:rPr>
          <w:b/>
          <w:bCs/>
          <w:color w:val="0F4761" w:themeColor="accent1" w:themeShade="BF"/>
          <w:sz w:val="32"/>
          <w:szCs w:val="32"/>
        </w:rPr>
      </w:pPr>
    </w:p>
    <w:p w14:paraId="3C045CFC" w14:textId="395425D2" w:rsidR="000F776B" w:rsidRPr="0016022E" w:rsidRDefault="000F776B" w:rsidP="006143D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6022E">
        <w:rPr>
          <w:b/>
          <w:bCs/>
          <w:sz w:val="24"/>
          <w:szCs w:val="24"/>
        </w:rPr>
        <w:t xml:space="preserve">8:00 AM / 8:30 AM: </w:t>
      </w:r>
      <w:r w:rsidR="00E25F83" w:rsidRPr="0016022E">
        <w:rPr>
          <w:b/>
          <w:bCs/>
          <w:sz w:val="24"/>
          <w:szCs w:val="24"/>
        </w:rPr>
        <w:t>R</w:t>
      </w:r>
      <w:r w:rsidRPr="0016022E">
        <w:rPr>
          <w:b/>
          <w:bCs/>
          <w:sz w:val="24"/>
          <w:szCs w:val="24"/>
        </w:rPr>
        <w:t>egistration and introduction</w:t>
      </w:r>
    </w:p>
    <w:p w14:paraId="51961B04" w14:textId="77777777" w:rsidR="006143D0" w:rsidRPr="00C64C96" w:rsidRDefault="006143D0" w:rsidP="006143D0">
      <w:pPr>
        <w:numPr>
          <w:ilvl w:val="0"/>
          <w:numId w:val="1"/>
        </w:numPr>
        <w:rPr>
          <w:sz w:val="28"/>
          <w:szCs w:val="28"/>
        </w:rPr>
      </w:pPr>
      <w:r w:rsidRPr="00C64C96">
        <w:rPr>
          <w:b/>
          <w:bCs/>
          <w:sz w:val="28"/>
          <w:szCs w:val="28"/>
        </w:rPr>
        <w:t>Morning Session:</w:t>
      </w:r>
    </w:p>
    <w:p w14:paraId="7549D83B" w14:textId="7FA81453" w:rsidR="006143D0" w:rsidRPr="006143D0" w:rsidRDefault="006143D0" w:rsidP="006143D0">
      <w:pPr>
        <w:numPr>
          <w:ilvl w:val="1"/>
          <w:numId w:val="2"/>
        </w:numPr>
      </w:pPr>
      <w:r>
        <w:t>9: 00 – 10:00 AM</w:t>
      </w:r>
      <w:r w:rsidR="00BF55EF">
        <w:t>-</w:t>
      </w:r>
      <w:r>
        <w:t xml:space="preserve"> </w:t>
      </w:r>
      <w:r w:rsidR="00BF55EF">
        <w:t xml:space="preserve">One lung ventilation </w:t>
      </w:r>
    </w:p>
    <w:p w14:paraId="2CF954A8" w14:textId="123743D8" w:rsidR="006143D0" w:rsidRPr="006143D0" w:rsidRDefault="006143D0" w:rsidP="006143D0">
      <w:pPr>
        <w:numPr>
          <w:ilvl w:val="1"/>
          <w:numId w:val="3"/>
        </w:numPr>
      </w:pPr>
      <w:r>
        <w:t xml:space="preserve">10:00 – 10:45 </w:t>
      </w:r>
      <w:r w:rsidR="00BF55EF">
        <w:t xml:space="preserve">AM- Lung isolation </w:t>
      </w:r>
    </w:p>
    <w:p w14:paraId="7E886B16" w14:textId="7CB527A7" w:rsidR="006143D0" w:rsidRPr="0016022E" w:rsidRDefault="006143D0" w:rsidP="006143D0">
      <w:pPr>
        <w:numPr>
          <w:ilvl w:val="1"/>
          <w:numId w:val="4"/>
        </w:numPr>
        <w:rPr>
          <w:b/>
          <w:bCs/>
        </w:rPr>
      </w:pPr>
      <w:r w:rsidRPr="0016022E">
        <w:rPr>
          <w:b/>
          <w:bCs/>
        </w:rPr>
        <w:t>10:45- 11:00 AM</w:t>
      </w:r>
      <w:r w:rsidR="00E25F83" w:rsidRPr="0016022E">
        <w:rPr>
          <w:b/>
          <w:bCs/>
        </w:rPr>
        <w:t xml:space="preserve"> -T</w:t>
      </w:r>
      <w:r w:rsidRPr="0016022E">
        <w:rPr>
          <w:b/>
          <w:bCs/>
        </w:rPr>
        <w:t xml:space="preserve">ea break </w:t>
      </w:r>
    </w:p>
    <w:p w14:paraId="7431895E" w14:textId="6D327C0C" w:rsidR="006143D0" w:rsidRPr="006143D0" w:rsidRDefault="006143D0" w:rsidP="006143D0">
      <w:pPr>
        <w:numPr>
          <w:ilvl w:val="1"/>
          <w:numId w:val="4"/>
        </w:numPr>
      </w:pPr>
      <w:r>
        <w:t>11- 11:45 AM</w:t>
      </w:r>
      <w:r w:rsidR="00BF55EF">
        <w:t>-</w:t>
      </w:r>
      <w:r>
        <w:t xml:space="preserve"> </w:t>
      </w:r>
      <w:r w:rsidR="00BF55EF">
        <w:t>Physiological change in OLV</w:t>
      </w:r>
    </w:p>
    <w:p w14:paraId="2B6FE146" w14:textId="36CEFB95" w:rsidR="006143D0" w:rsidRDefault="006143D0" w:rsidP="006143D0">
      <w:pPr>
        <w:numPr>
          <w:ilvl w:val="1"/>
          <w:numId w:val="5"/>
        </w:numPr>
      </w:pPr>
      <w:r>
        <w:t>11:45 AM-12:30PM</w:t>
      </w:r>
      <w:r w:rsidR="000F776B">
        <w:t xml:space="preserve">- </w:t>
      </w:r>
      <w:r w:rsidR="00BF55EF">
        <w:t>Managing hypoxia</w:t>
      </w:r>
    </w:p>
    <w:p w14:paraId="61E4F13D" w14:textId="76EE614F" w:rsidR="006143D0" w:rsidRPr="0016022E" w:rsidRDefault="006143D0" w:rsidP="006143D0">
      <w:pPr>
        <w:numPr>
          <w:ilvl w:val="1"/>
          <w:numId w:val="5"/>
        </w:numPr>
        <w:rPr>
          <w:b/>
          <w:bCs/>
        </w:rPr>
      </w:pPr>
      <w:r w:rsidRPr="0016022E">
        <w:rPr>
          <w:b/>
          <w:bCs/>
        </w:rPr>
        <w:t>12:30- 13:15 lunch brea</w:t>
      </w:r>
      <w:r w:rsidR="000F776B" w:rsidRPr="0016022E">
        <w:rPr>
          <w:b/>
          <w:bCs/>
        </w:rPr>
        <w:t>k</w:t>
      </w:r>
    </w:p>
    <w:p w14:paraId="7E21F34C" w14:textId="41EF4E62" w:rsidR="006143D0" w:rsidRPr="00C64C96" w:rsidRDefault="006143D0" w:rsidP="006143D0">
      <w:pPr>
        <w:numPr>
          <w:ilvl w:val="0"/>
          <w:numId w:val="1"/>
        </w:numPr>
        <w:rPr>
          <w:sz w:val="28"/>
          <w:szCs w:val="28"/>
        </w:rPr>
      </w:pPr>
      <w:r w:rsidRPr="00C64C96">
        <w:rPr>
          <w:b/>
          <w:bCs/>
          <w:sz w:val="28"/>
          <w:szCs w:val="28"/>
        </w:rPr>
        <w:t xml:space="preserve">Afternoon </w:t>
      </w:r>
      <w:r w:rsidR="00BF55EF" w:rsidRPr="00C64C96">
        <w:rPr>
          <w:b/>
          <w:bCs/>
          <w:sz w:val="28"/>
          <w:szCs w:val="28"/>
        </w:rPr>
        <w:t xml:space="preserve">Session: - Hands on </w:t>
      </w:r>
    </w:p>
    <w:p w14:paraId="555BED49" w14:textId="246F59D6" w:rsidR="006143D0" w:rsidRDefault="00BF55EF" w:rsidP="006143D0">
      <w:pPr>
        <w:numPr>
          <w:ilvl w:val="1"/>
          <w:numId w:val="6"/>
        </w:numPr>
      </w:pPr>
      <w:r>
        <w:t>01</w:t>
      </w:r>
      <w:r w:rsidR="006143D0">
        <w:t xml:space="preserve">:15- </w:t>
      </w:r>
      <w:r>
        <w:t>03:00PM 4 stations, 1st- Left DLT, 2</w:t>
      </w:r>
      <w:r w:rsidRPr="00BF55EF">
        <w:rPr>
          <w:vertAlign w:val="superscript"/>
        </w:rPr>
        <w:t>nd</w:t>
      </w:r>
      <w:r>
        <w:t xml:space="preserve"> Right DLT, 3</w:t>
      </w:r>
      <w:r w:rsidRPr="00BF55EF">
        <w:rPr>
          <w:vertAlign w:val="superscript"/>
        </w:rPr>
        <w:t>rd</w:t>
      </w:r>
      <w:r>
        <w:t xml:space="preserve"> – Bronchial blocker and 4</w:t>
      </w:r>
      <w:r w:rsidRPr="00BF55EF">
        <w:rPr>
          <w:vertAlign w:val="superscript"/>
        </w:rPr>
        <w:t>th</w:t>
      </w:r>
      <w:r>
        <w:t xml:space="preserve"> Difficult airway in thoracic Anaesthesia.</w:t>
      </w:r>
    </w:p>
    <w:p w14:paraId="7717EC69" w14:textId="159EE8D5" w:rsidR="00BF55EF" w:rsidRPr="004C2DA0" w:rsidRDefault="00BF55EF" w:rsidP="006143D0">
      <w:pPr>
        <w:numPr>
          <w:ilvl w:val="1"/>
          <w:numId w:val="6"/>
        </w:numPr>
        <w:rPr>
          <w:b/>
          <w:bCs/>
        </w:rPr>
      </w:pPr>
      <w:r w:rsidRPr="004C2DA0">
        <w:rPr>
          <w:b/>
          <w:bCs/>
        </w:rPr>
        <w:t xml:space="preserve">03:00 - 3:15 PM- </w:t>
      </w:r>
      <w:r w:rsidR="000C6782" w:rsidRPr="004C2DA0">
        <w:rPr>
          <w:b/>
          <w:bCs/>
        </w:rPr>
        <w:t>C</w:t>
      </w:r>
      <w:r w:rsidRPr="004C2DA0">
        <w:rPr>
          <w:b/>
          <w:bCs/>
        </w:rPr>
        <w:t xml:space="preserve">offee </w:t>
      </w:r>
      <w:r w:rsidR="000C6782" w:rsidRPr="004C2DA0">
        <w:rPr>
          <w:b/>
          <w:bCs/>
        </w:rPr>
        <w:t>break</w:t>
      </w:r>
    </w:p>
    <w:p w14:paraId="32686F8C" w14:textId="5467542A" w:rsidR="006143D0" w:rsidRPr="006143D0" w:rsidRDefault="00BF55EF" w:rsidP="006143D0">
      <w:pPr>
        <w:numPr>
          <w:ilvl w:val="1"/>
          <w:numId w:val="6"/>
        </w:numPr>
      </w:pPr>
      <w:r>
        <w:t>03</w:t>
      </w:r>
      <w:r w:rsidR="006143D0">
        <w:t>:</w:t>
      </w:r>
      <w:r>
        <w:t>15</w:t>
      </w:r>
      <w:r w:rsidR="006143D0">
        <w:t xml:space="preserve">- </w:t>
      </w:r>
      <w:r>
        <w:t>03:45</w:t>
      </w:r>
      <w:r w:rsidR="006143D0">
        <w:t xml:space="preserve"> PM </w:t>
      </w:r>
      <w:r w:rsidR="006143D0" w:rsidRPr="006143D0">
        <w:t xml:space="preserve">Practicing strategies </w:t>
      </w:r>
      <w:r>
        <w:t>in difficult cases scenario.</w:t>
      </w:r>
    </w:p>
    <w:p w14:paraId="6B8C2765" w14:textId="47D1B1C8" w:rsidR="006143D0" w:rsidRPr="006143D0" w:rsidRDefault="00BF55EF" w:rsidP="006143D0">
      <w:pPr>
        <w:numPr>
          <w:ilvl w:val="1"/>
          <w:numId w:val="8"/>
        </w:numPr>
      </w:pPr>
      <w:r>
        <w:t>03:45</w:t>
      </w:r>
      <w:r w:rsidR="006143D0">
        <w:t xml:space="preserve">- </w:t>
      </w:r>
      <w:r>
        <w:t>4</w:t>
      </w:r>
      <w:r w:rsidR="006143D0">
        <w:t>:</w:t>
      </w:r>
      <w:r>
        <w:t xml:space="preserve">15 </w:t>
      </w:r>
      <w:r w:rsidR="006143D0">
        <w:t>PM -</w:t>
      </w:r>
      <w:r w:rsidR="006143D0" w:rsidRPr="006143D0">
        <w:t>Human factors in</w:t>
      </w:r>
      <w:r>
        <w:t xml:space="preserve"> thoracic Anaesthesia.</w:t>
      </w:r>
    </w:p>
    <w:p w14:paraId="750416CA" w14:textId="77777777" w:rsidR="006143D0" w:rsidRPr="006143D0" w:rsidRDefault="006143D0" w:rsidP="006143D0">
      <w:pPr>
        <w:numPr>
          <w:ilvl w:val="0"/>
          <w:numId w:val="9"/>
        </w:numPr>
      </w:pPr>
      <w:r w:rsidRPr="006143D0">
        <w:rPr>
          <w:b/>
          <w:bCs/>
        </w:rPr>
        <w:t>4:30 PM / 5:00 PM:</w:t>
      </w:r>
      <w:r w:rsidRPr="006143D0">
        <w:t> Course conclusion.</w:t>
      </w:r>
    </w:p>
    <w:p w14:paraId="477A59E6" w14:textId="77777777" w:rsidR="004C2DA0" w:rsidRDefault="004C2DA0" w:rsidP="000F776B"/>
    <w:p w14:paraId="5C08B780" w14:textId="77777777" w:rsidR="004C2DA0" w:rsidRDefault="004C2DA0" w:rsidP="000F776B"/>
    <w:p w14:paraId="71ABB49A" w14:textId="77777777" w:rsidR="004C2DA0" w:rsidRDefault="004C2DA0" w:rsidP="000F776B"/>
    <w:p w14:paraId="216720BA" w14:textId="77777777" w:rsidR="004C2DA0" w:rsidRDefault="004C2DA0" w:rsidP="000F776B"/>
    <w:p w14:paraId="3DE5261F" w14:textId="77777777" w:rsidR="004C2DA0" w:rsidRDefault="004C2DA0" w:rsidP="000F776B"/>
    <w:p w14:paraId="0D3F6D8A" w14:textId="0C5F44F5" w:rsidR="000F776B" w:rsidRDefault="006143D0" w:rsidP="000F776B">
      <w:r w:rsidRPr="006143D0">
        <w:lastRenderedPageBreak/>
        <w:t>Key Features</w:t>
      </w:r>
    </w:p>
    <w:p w14:paraId="68258073" w14:textId="7361E29C" w:rsidR="006143D0" w:rsidRPr="006143D0" w:rsidRDefault="006143D0" w:rsidP="000F776B">
      <w:r w:rsidRPr="006143D0">
        <w:rPr>
          <w:b/>
          <w:bCs/>
        </w:rPr>
        <w:t>Expert Faculty:</w:t>
      </w:r>
    </w:p>
    <w:p w14:paraId="058B6851" w14:textId="784F3EFF" w:rsidR="000F776B" w:rsidRDefault="000F776B" w:rsidP="000F776B">
      <w:r>
        <w:t>D</w:t>
      </w:r>
      <w:r w:rsidR="006143D0" w:rsidRPr="006143D0">
        <w:t>eveloped and taught by experts in cardiothoracic Anaesthesia. </w:t>
      </w:r>
    </w:p>
    <w:p w14:paraId="65910CFC" w14:textId="263CCCD9" w:rsidR="006143D0" w:rsidRPr="006143D0" w:rsidRDefault="006143D0" w:rsidP="000F776B">
      <w:r w:rsidRPr="006143D0">
        <w:rPr>
          <w:b/>
          <w:bCs/>
        </w:rPr>
        <w:t>Practical Focus:</w:t>
      </w:r>
    </w:p>
    <w:p w14:paraId="08AC0EBF" w14:textId="77777777" w:rsidR="006143D0" w:rsidRPr="006143D0" w:rsidRDefault="006143D0" w:rsidP="006143D0">
      <w:r w:rsidRPr="006143D0">
        <w:t>Emphasis is placed on hands-on skills and practical application through workshops and simulations. </w:t>
      </w:r>
    </w:p>
    <w:p w14:paraId="4BBE6EC8" w14:textId="77777777" w:rsidR="006143D0" w:rsidRPr="006143D0" w:rsidRDefault="006143D0" w:rsidP="000F776B">
      <w:r w:rsidRPr="006143D0">
        <w:rPr>
          <w:b/>
          <w:bCs/>
        </w:rPr>
        <w:t>Target Audience:</w:t>
      </w:r>
    </w:p>
    <w:p w14:paraId="63ACCDBD" w14:textId="39208BB8" w:rsidR="006143D0" w:rsidRDefault="006143D0" w:rsidP="006143D0">
      <w:r w:rsidRPr="006143D0">
        <w:t xml:space="preserve">Suitable for </w:t>
      </w:r>
      <w:r w:rsidR="000F776B" w:rsidRPr="006143D0">
        <w:t>Anaesthetic</w:t>
      </w:r>
      <w:r w:rsidRPr="006143D0">
        <w:t xml:space="preserve"> trainees of all grades, specialist trainees, and </w:t>
      </w:r>
      <w:r w:rsidR="000F776B" w:rsidRPr="006143D0">
        <w:t>anesthetists</w:t>
      </w:r>
      <w:r w:rsidRPr="006143D0">
        <w:t xml:space="preserve"> who may need to perform OLV. </w:t>
      </w:r>
    </w:p>
    <w:p w14:paraId="2B0D7B4C" w14:textId="77777777" w:rsidR="004C2DA0" w:rsidRDefault="004C2DA0" w:rsidP="006143D0"/>
    <w:p w14:paraId="109B7DC2" w14:textId="3E85D59C" w:rsidR="004C2DA0" w:rsidRPr="004C2DA0" w:rsidRDefault="004C2DA0" w:rsidP="006143D0">
      <w:pPr>
        <w:rPr>
          <w:b/>
          <w:bCs/>
        </w:rPr>
      </w:pPr>
      <w:r w:rsidRPr="004C2DA0">
        <w:rPr>
          <w:b/>
          <w:bCs/>
        </w:rPr>
        <w:t>Course Fee:</w:t>
      </w:r>
    </w:p>
    <w:p w14:paraId="26ED5144" w14:textId="25C362D8" w:rsidR="004C2DA0" w:rsidRDefault="004C2DA0" w:rsidP="006143D0">
      <w:r>
        <w:t>£80</w:t>
      </w:r>
    </w:p>
    <w:p w14:paraId="4516A3A5" w14:textId="77777777" w:rsidR="0016022E" w:rsidRDefault="0016022E" w:rsidP="006143D0"/>
    <w:p w14:paraId="1F3E7B21" w14:textId="77777777" w:rsidR="0016022E" w:rsidRDefault="0016022E" w:rsidP="006143D0"/>
    <w:p w14:paraId="6AB69B2F" w14:textId="5F277E62" w:rsidR="0016022E" w:rsidRDefault="0016022E" w:rsidP="006143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3200" wp14:editId="222EF260">
                <wp:simplePos x="0" y="0"/>
                <wp:positionH relativeFrom="column">
                  <wp:posOffset>3061970</wp:posOffset>
                </wp:positionH>
                <wp:positionV relativeFrom="paragraph">
                  <wp:posOffset>1208405</wp:posOffset>
                </wp:positionV>
                <wp:extent cx="788102" cy="162723"/>
                <wp:effectExtent l="0" t="209550" r="0" b="218440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94722">
                          <a:off x="0" y="0"/>
                          <a:ext cx="788102" cy="162723"/>
                        </a:xfrm>
                        <a:prstGeom prst="rightArrow">
                          <a:avLst>
                            <a:gd name="adj1" fmla="val 50000"/>
                            <a:gd name="adj2" fmla="val 4069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065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1.1pt;margin-top:95.15pt;width:62.05pt;height:12.8pt;rotation:92785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" adj="19785" fillcolor="red" stroked="f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6E54764" wp14:editId="092851C4">
            <wp:extent cx="3116275" cy="1868935"/>
            <wp:effectExtent l="0" t="0" r="8255" b="0"/>
            <wp:docPr id="2" name="Picture 2" descr="https://www.btuheks.nhs.uk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tuheks.nhs.uk/images/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99" cy="18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DED1" w14:textId="17A63AB9" w:rsidR="0016022E" w:rsidRPr="006143D0" w:rsidRDefault="0016022E" w:rsidP="006143D0"/>
    <w:p w14:paraId="6FB2C278" w14:textId="3BE43AC0" w:rsidR="006F6EE4" w:rsidRDefault="006F6EE4"/>
    <w:sectPr w:rsidR="006F6E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2A0F" w14:textId="77777777" w:rsidR="0016022E" w:rsidRDefault="0016022E" w:rsidP="0016022E">
      <w:pPr>
        <w:spacing w:after="0" w:line="240" w:lineRule="auto"/>
      </w:pPr>
      <w:r>
        <w:separator/>
      </w:r>
    </w:p>
  </w:endnote>
  <w:endnote w:type="continuationSeparator" w:id="0">
    <w:p w14:paraId="38268A7F" w14:textId="77777777" w:rsidR="0016022E" w:rsidRDefault="0016022E" w:rsidP="0016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836C" w14:textId="77777777" w:rsidR="0016022E" w:rsidRDefault="0016022E" w:rsidP="0016022E">
      <w:pPr>
        <w:spacing w:after="0" w:line="240" w:lineRule="auto"/>
      </w:pPr>
      <w:r>
        <w:separator/>
      </w:r>
    </w:p>
  </w:footnote>
  <w:footnote w:type="continuationSeparator" w:id="0">
    <w:p w14:paraId="1846C1AB" w14:textId="77777777" w:rsidR="0016022E" w:rsidRDefault="0016022E" w:rsidP="0016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E04B" w14:textId="5177CFC7" w:rsidR="0016022E" w:rsidRDefault="0016022E" w:rsidP="0016022E">
    <w:pPr>
      <w:pStyle w:val="Header"/>
      <w:jc w:val="right"/>
    </w:pPr>
    <w:r w:rsidRPr="0016022E">
      <w:drawing>
        <wp:inline distT="0" distB="0" distL="0" distR="0" wp14:anchorId="454F3F3B" wp14:editId="5E5F3C93">
          <wp:extent cx="1447800" cy="949660"/>
          <wp:effectExtent l="0" t="0" r="0" b="3175"/>
          <wp:docPr id="5" name="Picture 4" descr="A close-up of a 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5F7F706-6E8B-9AB9-8473-1A4F0EFAE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5F7F706-6E8B-9AB9-8473-1A4F0EFAE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09" cy="952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022E">
      <w:drawing>
        <wp:inline distT="0" distB="0" distL="0" distR="0" wp14:anchorId="7C6AF455" wp14:editId="2E2C686D">
          <wp:extent cx="1962150" cy="542925"/>
          <wp:effectExtent l="0" t="0" r="0" b="9525"/>
          <wp:docPr id="6146" name="Picture 2" descr="CTC Logo 1 (400x10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2" descr="CTC Logo 1 (400x108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6B5"/>
    <w:multiLevelType w:val="multilevel"/>
    <w:tmpl w:val="E34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34446"/>
    <w:multiLevelType w:val="multilevel"/>
    <w:tmpl w:val="C47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13BAA"/>
    <w:multiLevelType w:val="multilevel"/>
    <w:tmpl w:val="515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378726">
    <w:abstractNumId w:val="2"/>
  </w:num>
  <w:num w:numId="2" w16cid:durableId="90592245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93972515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059234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6121735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873390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1839365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784182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23404730">
    <w:abstractNumId w:val="1"/>
  </w:num>
  <w:num w:numId="10" w16cid:durableId="114747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0"/>
    <w:rsid w:val="0000625E"/>
    <w:rsid w:val="000C6782"/>
    <w:rsid w:val="000F776B"/>
    <w:rsid w:val="0016022E"/>
    <w:rsid w:val="002B7E14"/>
    <w:rsid w:val="00437391"/>
    <w:rsid w:val="004B4D9D"/>
    <w:rsid w:val="004C2DA0"/>
    <w:rsid w:val="0058446E"/>
    <w:rsid w:val="006143D0"/>
    <w:rsid w:val="006F6EE4"/>
    <w:rsid w:val="00814C6C"/>
    <w:rsid w:val="00BF55EF"/>
    <w:rsid w:val="00C64C96"/>
    <w:rsid w:val="00D3199C"/>
    <w:rsid w:val="00E25F83"/>
    <w:rsid w:val="00F06D99"/>
    <w:rsid w:val="00F479A8"/>
    <w:rsid w:val="00F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2B3F"/>
  <w15:chartTrackingRefBased/>
  <w15:docId w15:val="{81B10CF9-27E3-4692-A214-5164736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3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2E"/>
  </w:style>
  <w:style w:type="paragraph" w:styleId="Footer">
    <w:name w:val="footer"/>
    <w:basedOn w:val="Normal"/>
    <w:link w:val="FooterChar"/>
    <w:uiPriority w:val="99"/>
    <w:unhideWhenUsed/>
    <w:rsid w:val="0016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22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4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4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6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2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Chandra (MID AND SOUTH ESSEX NHS FOUNDATION TRUST)</dc:creator>
  <cp:keywords/>
  <dc:description/>
  <cp:lastModifiedBy>GUDDE, Ellie (MID AND SOUTH ESSEX NHS FOUNDATION TRUST)</cp:lastModifiedBy>
  <cp:revision>3</cp:revision>
  <dcterms:created xsi:type="dcterms:W3CDTF">2025-09-16T09:31:00Z</dcterms:created>
  <dcterms:modified xsi:type="dcterms:W3CDTF">2025-09-16T09:32:00Z</dcterms:modified>
</cp:coreProperties>
</file>